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37EF" w14:textId="4D774317" w:rsidR="00416D6E" w:rsidRPr="00912B8D" w:rsidRDefault="00912B8D" w:rsidP="00416D6E">
      <w:pPr>
        <w:pStyle w:val="Brdtext"/>
        <w:rPr>
          <w:sz w:val="40"/>
          <w:szCs w:val="40"/>
          <w:lang w:eastAsia="en-US"/>
        </w:rPr>
      </w:pPr>
      <w:r>
        <w:rPr>
          <w:sz w:val="40"/>
          <w:szCs w:val="40"/>
          <w:lang w:eastAsia="en-US"/>
        </w:rPr>
        <w:t>Minimerad smittrisk i framtidens byggnader</w:t>
      </w:r>
    </w:p>
    <w:p w14:paraId="2487DA28" w14:textId="29D81D49" w:rsidR="00912B8D" w:rsidRPr="00912B8D" w:rsidRDefault="00912B8D" w:rsidP="00416D6E">
      <w:pPr>
        <w:pStyle w:val="Brdtext"/>
        <w:rPr>
          <w:b/>
          <w:bCs/>
          <w:lang w:eastAsia="en-US"/>
        </w:rPr>
      </w:pPr>
      <w:r w:rsidRPr="00912B8D">
        <w:rPr>
          <w:b/>
          <w:bCs/>
          <w:lang w:eastAsia="en-US"/>
        </w:rPr>
        <w:t>KTH</w:t>
      </w:r>
      <w:r w:rsidR="00FE13F0">
        <w:rPr>
          <w:b/>
          <w:bCs/>
          <w:lang w:eastAsia="en-US"/>
        </w:rPr>
        <w:t xml:space="preserve">, </w:t>
      </w:r>
      <w:r w:rsidRPr="00912B8D">
        <w:rPr>
          <w:b/>
          <w:bCs/>
          <w:lang w:eastAsia="en-US"/>
        </w:rPr>
        <w:t xml:space="preserve">Umeå Universitet, Lunds Universitet och Chalmers </w:t>
      </w:r>
      <w:r w:rsidR="00FE13F0">
        <w:rPr>
          <w:b/>
          <w:bCs/>
          <w:lang w:eastAsia="en-US"/>
        </w:rPr>
        <w:t>ska tillsammans kartlägga</w:t>
      </w:r>
      <w:r w:rsidRPr="00D014EB">
        <w:rPr>
          <w:b/>
          <w:bCs/>
          <w:lang w:eastAsia="en-US"/>
        </w:rPr>
        <w:t xml:space="preserve"> </w:t>
      </w:r>
      <w:r w:rsidR="00FE13F0">
        <w:rPr>
          <w:b/>
          <w:bCs/>
          <w:lang w:eastAsia="en-US"/>
        </w:rPr>
        <w:t xml:space="preserve">hur man </w:t>
      </w:r>
      <w:r w:rsidRPr="00912B8D">
        <w:rPr>
          <w:b/>
          <w:bCs/>
          <w:lang w:eastAsia="en-US"/>
        </w:rPr>
        <w:t>designa</w:t>
      </w:r>
      <w:r w:rsidR="00FE13F0">
        <w:rPr>
          <w:b/>
          <w:bCs/>
          <w:lang w:eastAsia="en-US"/>
        </w:rPr>
        <w:t>r</w:t>
      </w:r>
      <w:r w:rsidRPr="00912B8D">
        <w:rPr>
          <w:b/>
          <w:bCs/>
          <w:lang w:eastAsia="en-US"/>
        </w:rPr>
        <w:t xml:space="preserve"> byggnader med </w:t>
      </w:r>
      <w:r w:rsidR="00FE13F0">
        <w:rPr>
          <w:b/>
          <w:bCs/>
          <w:lang w:eastAsia="en-US"/>
        </w:rPr>
        <w:t xml:space="preserve">en </w:t>
      </w:r>
      <w:r w:rsidRPr="00912B8D">
        <w:rPr>
          <w:b/>
          <w:bCs/>
          <w:lang w:eastAsia="en-US"/>
        </w:rPr>
        <w:t>hälsosam inomhusmiljö</w:t>
      </w:r>
      <w:r w:rsidRPr="00D014EB">
        <w:rPr>
          <w:b/>
          <w:bCs/>
          <w:lang w:eastAsia="en-US"/>
        </w:rPr>
        <w:t xml:space="preserve"> som</w:t>
      </w:r>
      <w:r w:rsidR="00FE13F0">
        <w:rPr>
          <w:b/>
          <w:bCs/>
          <w:lang w:eastAsia="en-US"/>
        </w:rPr>
        <w:t xml:space="preserve"> </w:t>
      </w:r>
      <w:r w:rsidRPr="00D014EB">
        <w:rPr>
          <w:b/>
          <w:bCs/>
          <w:lang w:eastAsia="en-US"/>
        </w:rPr>
        <w:t>minimerar risken att sprida smittsamma sjukdomar som Covid-19.</w:t>
      </w:r>
    </w:p>
    <w:p w14:paraId="21B48A44" w14:textId="77777777" w:rsidR="00B91CA3" w:rsidRDefault="00FE13F0" w:rsidP="00B91CA3">
      <w:pPr>
        <w:pStyle w:val="Brdtext"/>
      </w:pPr>
      <w:r>
        <w:rPr>
          <w:lang w:eastAsia="en-US"/>
        </w:rPr>
        <w:t>Projektet ”</w:t>
      </w:r>
      <w:r>
        <w:t>Buildings Post Corona” ska arbeta fram</w:t>
      </w:r>
      <w:r>
        <w:rPr>
          <w:lang w:eastAsia="en-US"/>
        </w:rPr>
        <w:t xml:space="preserve"> </w:t>
      </w:r>
      <w:r w:rsidR="00912B8D">
        <w:rPr>
          <w:lang w:eastAsia="en-US"/>
        </w:rPr>
        <w:t xml:space="preserve">hur byggnader bör </w:t>
      </w:r>
      <w:r w:rsidR="00F80A11">
        <w:rPr>
          <w:lang w:eastAsia="en-US"/>
        </w:rPr>
        <w:t>konstrueras</w:t>
      </w:r>
      <w:r w:rsidR="00BB03C1">
        <w:rPr>
          <w:lang w:eastAsia="en-US"/>
        </w:rPr>
        <w:t xml:space="preserve"> </w:t>
      </w:r>
      <w:r w:rsidR="00912B8D">
        <w:rPr>
          <w:lang w:eastAsia="en-US"/>
        </w:rPr>
        <w:t xml:space="preserve">för att vara </w:t>
      </w:r>
      <w:r w:rsidR="00BB03C1">
        <w:rPr>
          <w:lang w:eastAsia="en-US"/>
        </w:rPr>
        <w:t xml:space="preserve">hållbara </w:t>
      </w:r>
      <w:r w:rsidR="00F80A11">
        <w:rPr>
          <w:lang w:eastAsia="en-US"/>
        </w:rPr>
        <w:t>och säkerställa en hälsosam inomhusmiljö</w:t>
      </w:r>
      <w:r w:rsidR="00BB03C1">
        <w:rPr>
          <w:lang w:eastAsia="en-US"/>
        </w:rPr>
        <w:t xml:space="preserve"> </w:t>
      </w:r>
      <w:r w:rsidR="00912B8D">
        <w:rPr>
          <w:lang w:eastAsia="en-US"/>
        </w:rPr>
        <w:t>med</w:t>
      </w:r>
      <w:r w:rsidR="00BB03C1">
        <w:rPr>
          <w:lang w:eastAsia="en-US"/>
        </w:rPr>
        <w:t xml:space="preserve"> minimal risk för överföring </w:t>
      </w:r>
      <w:r w:rsidR="00F80A11">
        <w:rPr>
          <w:lang w:eastAsia="en-US"/>
        </w:rPr>
        <w:t xml:space="preserve">av </w:t>
      </w:r>
      <w:r w:rsidR="00BB03C1">
        <w:rPr>
          <w:lang w:eastAsia="en-US"/>
        </w:rPr>
        <w:t>luftburna sjukdomar.</w:t>
      </w:r>
      <w:r w:rsidR="00416D6E" w:rsidRPr="00912B8D">
        <w:t xml:space="preserve"> </w:t>
      </w:r>
    </w:p>
    <w:p w14:paraId="623E6BF3" w14:textId="2EC4350D" w:rsidR="00416D6E" w:rsidRPr="00912B8D" w:rsidRDefault="007E13B5" w:rsidP="00B91CA3">
      <w:pPr>
        <w:pStyle w:val="Brdtext"/>
        <w:numPr>
          <w:ilvl w:val="0"/>
          <w:numId w:val="15"/>
        </w:numPr>
      </w:pPr>
      <w:r w:rsidRPr="00912B8D">
        <w:rPr>
          <w:lang w:eastAsia="en-US"/>
        </w:rPr>
        <w:t xml:space="preserve">Hur Covid-19 sprids är något som forskare över hela världen arbetar med just nu. </w:t>
      </w:r>
      <w:r w:rsidR="00416D6E" w:rsidRPr="00912B8D">
        <w:rPr>
          <w:lang w:eastAsia="en-US"/>
        </w:rPr>
        <w:t xml:space="preserve">Smitta via luft har varit en avgörande komponent för många av de farsoter som utvecklats till pandemier såsom influensa, smittkoppor och nu Covid-19. </w:t>
      </w:r>
      <w:r w:rsidR="00BB03C1" w:rsidRPr="00912B8D">
        <w:rPr>
          <w:lang w:eastAsia="en-US"/>
        </w:rPr>
        <w:t>Inomhusmiljön</w:t>
      </w:r>
      <w:r w:rsidR="00416D6E" w:rsidRPr="00912B8D">
        <w:rPr>
          <w:lang w:eastAsia="en-US"/>
        </w:rPr>
        <w:t xml:space="preserve"> med </w:t>
      </w:r>
      <w:r w:rsidR="00F80A11">
        <w:rPr>
          <w:lang w:eastAsia="en-US"/>
        </w:rPr>
        <w:t xml:space="preserve">tekniska system och planlösningar, </w:t>
      </w:r>
      <w:r w:rsidR="00416D6E" w:rsidRPr="00912B8D">
        <w:rPr>
          <w:lang w:eastAsia="en-US"/>
        </w:rPr>
        <w:t>hur vi beter oss,</w:t>
      </w:r>
      <w:r w:rsidR="00BB03C1" w:rsidRPr="00912B8D">
        <w:rPr>
          <w:lang w:eastAsia="en-US"/>
        </w:rPr>
        <w:t xml:space="preserve"> </w:t>
      </w:r>
      <w:r w:rsidR="00F80A11">
        <w:rPr>
          <w:lang w:eastAsia="en-US"/>
        </w:rPr>
        <w:t>och smittspridning bildar tillsammans komplexa</w:t>
      </w:r>
      <w:r w:rsidR="00BB03C1" w:rsidRPr="00912B8D">
        <w:rPr>
          <w:lang w:eastAsia="en-US"/>
        </w:rPr>
        <w:t xml:space="preserve"> område</w:t>
      </w:r>
      <w:r w:rsidR="00F80A11">
        <w:rPr>
          <w:lang w:eastAsia="en-US"/>
        </w:rPr>
        <w:t>n, säger Jonas A</w:t>
      </w:r>
      <w:r w:rsidR="00416D6E" w:rsidRPr="00912B8D">
        <w:rPr>
          <w:lang w:eastAsia="en-US"/>
        </w:rPr>
        <w:t>nund Vogel</w:t>
      </w:r>
      <w:r w:rsidR="00F80A11">
        <w:rPr>
          <w:lang w:eastAsia="en-US"/>
        </w:rPr>
        <w:t>, föreståndare KTH Live-In Lab</w:t>
      </w:r>
      <w:r w:rsidR="00B91CA3">
        <w:rPr>
          <w:lang w:eastAsia="en-US"/>
        </w:rPr>
        <w:t>.</w:t>
      </w:r>
    </w:p>
    <w:p w14:paraId="4821EDAF" w14:textId="4A2E05BA" w:rsidR="00BB03C1" w:rsidRDefault="00416D6E" w:rsidP="00416D6E">
      <w:pPr>
        <w:pStyle w:val="Brdtext"/>
        <w:rPr>
          <w:lang w:eastAsia="en-US"/>
        </w:rPr>
      </w:pPr>
      <w:r w:rsidRPr="00416D6E">
        <w:rPr>
          <w:iCs/>
          <w:lang w:eastAsia="en-US"/>
        </w:rPr>
        <w:t xml:space="preserve">Genom den bredd av expertis som finns vid de fyra universiteten </w:t>
      </w:r>
      <w:r w:rsidR="00CC2877">
        <w:rPr>
          <w:iCs/>
          <w:lang w:eastAsia="en-US"/>
        </w:rPr>
        <w:t xml:space="preserve">och samarbetspartnerna </w:t>
      </w:r>
      <w:r>
        <w:rPr>
          <w:iCs/>
          <w:lang w:eastAsia="en-US"/>
        </w:rPr>
        <w:t>kommer projektet</w:t>
      </w:r>
      <w:r w:rsidRPr="00416D6E">
        <w:rPr>
          <w:iCs/>
          <w:lang w:eastAsia="en-US"/>
        </w:rPr>
        <w:t xml:space="preserve"> täcka in </w:t>
      </w:r>
      <w:r>
        <w:rPr>
          <w:iCs/>
          <w:lang w:eastAsia="en-US"/>
        </w:rPr>
        <w:t>de</w:t>
      </w:r>
      <w:r w:rsidRPr="00416D6E">
        <w:rPr>
          <w:iCs/>
          <w:lang w:eastAsia="en-US"/>
        </w:rPr>
        <w:t xml:space="preserve"> perspektiv och metoder som behövs för att designa en god inomhusmiljö utifrån hållbarhet,</w:t>
      </w:r>
      <w:r w:rsidRPr="006C3B12">
        <w:rPr>
          <w:i/>
          <w:lang w:eastAsia="en-US"/>
        </w:rPr>
        <w:t xml:space="preserve"> </w:t>
      </w:r>
      <w:r w:rsidRPr="00416D6E">
        <w:rPr>
          <w:iCs/>
          <w:lang w:eastAsia="en-US"/>
        </w:rPr>
        <w:t>energianvändning, hälsa och smittrisk.</w:t>
      </w:r>
      <w:r>
        <w:rPr>
          <w:iCs/>
          <w:lang w:eastAsia="en-US"/>
        </w:rPr>
        <w:t xml:space="preserve"> </w:t>
      </w:r>
      <w:r>
        <w:rPr>
          <w:lang w:eastAsia="en-US"/>
        </w:rPr>
        <w:t>Projektet utförs i tätt samarbete med Boverket, Svens</w:t>
      </w:r>
      <w:r w:rsidR="00CC2877">
        <w:rPr>
          <w:lang w:eastAsia="en-US"/>
        </w:rPr>
        <w:t xml:space="preserve">k Ventilation, Fastighetsägarna, Bengt Dahlgren, </w:t>
      </w:r>
      <w:proofErr w:type="spellStart"/>
      <w:r w:rsidR="00CC2877">
        <w:rPr>
          <w:lang w:eastAsia="en-US"/>
        </w:rPr>
        <w:t>Tovenco</w:t>
      </w:r>
      <w:proofErr w:type="spellEnd"/>
      <w:r w:rsidR="00CC2877">
        <w:rPr>
          <w:lang w:eastAsia="en-US"/>
        </w:rPr>
        <w:t xml:space="preserve">, </w:t>
      </w:r>
      <w:proofErr w:type="spellStart"/>
      <w:r w:rsidR="00CC2877">
        <w:rPr>
          <w:lang w:eastAsia="en-US"/>
        </w:rPr>
        <w:t>Länsgården</w:t>
      </w:r>
      <w:proofErr w:type="spellEnd"/>
      <w:r w:rsidR="00CC2877">
        <w:rPr>
          <w:lang w:eastAsia="en-US"/>
        </w:rPr>
        <w:t xml:space="preserve"> Fastigheter, Akademiska Hus, </w:t>
      </w:r>
      <w:proofErr w:type="spellStart"/>
      <w:r w:rsidR="00CC2877">
        <w:rPr>
          <w:lang w:eastAsia="en-US"/>
        </w:rPr>
        <w:t>Swegon</w:t>
      </w:r>
      <w:proofErr w:type="spellEnd"/>
      <w:r w:rsidR="00CC2877">
        <w:rPr>
          <w:lang w:eastAsia="en-US"/>
        </w:rPr>
        <w:t xml:space="preserve">, Einar Mattsson, Lokalförvaltningen Göteborg, </w:t>
      </w:r>
      <w:proofErr w:type="spellStart"/>
      <w:r w:rsidR="00CC2877">
        <w:rPr>
          <w:lang w:eastAsia="en-US"/>
        </w:rPr>
        <w:t>Geberit</w:t>
      </w:r>
      <w:proofErr w:type="spellEnd"/>
      <w:r w:rsidR="00CC2877">
        <w:rPr>
          <w:lang w:eastAsia="en-US"/>
        </w:rPr>
        <w:t xml:space="preserve"> och Energi &amp; Miljötekniska Föreningen. </w:t>
      </w:r>
    </w:p>
    <w:p w14:paraId="56EAD7FF" w14:textId="63432DB0" w:rsidR="00416D6E" w:rsidRDefault="00416D6E" w:rsidP="00416D6E">
      <w:pPr>
        <w:pStyle w:val="Brdtext"/>
        <w:rPr>
          <w:rFonts w:ascii="Segoe UI" w:eastAsia="Times New Roman" w:hAnsi="Segoe UI" w:cs="Segoe UI"/>
          <w:color w:val="212121"/>
          <w:sz w:val="23"/>
          <w:szCs w:val="23"/>
        </w:rPr>
      </w:pPr>
      <w:r>
        <w:rPr>
          <w:lang w:eastAsia="en-US"/>
        </w:rPr>
        <w:t xml:space="preserve">Universitetens olika testanläggningar, såsom KTH Live-In Lab och aerosollaboratoriet i Lund, </w:t>
      </w:r>
      <w:r w:rsidR="007E13B5">
        <w:rPr>
          <w:lang w:eastAsia="en-US"/>
        </w:rPr>
        <w:t xml:space="preserve">gör det möjligt att </w:t>
      </w:r>
      <w:r>
        <w:rPr>
          <w:lang w:eastAsia="en-US"/>
        </w:rPr>
        <w:t>test</w:t>
      </w:r>
      <w:r w:rsidR="007E13B5">
        <w:rPr>
          <w:lang w:eastAsia="en-US"/>
        </w:rPr>
        <w:t>a</w:t>
      </w:r>
      <w:r>
        <w:rPr>
          <w:lang w:eastAsia="en-US"/>
        </w:rPr>
        <w:t xml:space="preserve"> olika lösningar. </w:t>
      </w:r>
    </w:p>
    <w:p w14:paraId="66562846" w14:textId="1FFBD3A2" w:rsidR="00912B8D" w:rsidRPr="00FE13F0" w:rsidRDefault="007E13B5" w:rsidP="00B91CA3">
      <w:pPr>
        <w:pStyle w:val="Brdtext"/>
        <w:numPr>
          <w:ilvl w:val="0"/>
          <w:numId w:val="15"/>
        </w:numPr>
        <w:rPr>
          <w:iCs/>
          <w:lang w:eastAsia="en-US"/>
        </w:rPr>
      </w:pPr>
      <w:r w:rsidRPr="00FE13F0">
        <w:rPr>
          <w:iCs/>
        </w:rPr>
        <w:t>Med det här samarbetet kan vi bidra med ny kunskap för att stödja byggsektorn att utforma och upprätthålla hållbara byggnader med en hälsosam och god termisk inomhusmiljö, säger Thomas Olofsson, professor i energiteknik</w:t>
      </w:r>
      <w:r w:rsidR="00FE13F0">
        <w:rPr>
          <w:iCs/>
        </w:rPr>
        <w:t xml:space="preserve"> p</w:t>
      </w:r>
      <w:r w:rsidRPr="00FE13F0">
        <w:rPr>
          <w:iCs/>
        </w:rPr>
        <w:t>å Umeå universitet</w:t>
      </w:r>
      <w:r w:rsidR="00B91CA3">
        <w:rPr>
          <w:iCs/>
        </w:rPr>
        <w:t>.</w:t>
      </w:r>
    </w:p>
    <w:p w14:paraId="10FC09AA" w14:textId="77777777" w:rsidR="00FE13F0" w:rsidRDefault="00FE13F0" w:rsidP="007E13B5">
      <w:pPr>
        <w:pStyle w:val="Brdtext"/>
      </w:pPr>
    </w:p>
    <w:p w14:paraId="47C42D75" w14:textId="1F04C896" w:rsidR="00351D72" w:rsidRDefault="007E13B5" w:rsidP="007E13B5">
      <w:pPr>
        <w:pStyle w:val="Brdtext"/>
        <w:rPr>
          <w:sz w:val="18"/>
          <w:szCs w:val="18"/>
        </w:rPr>
      </w:pPr>
      <w:r>
        <w:t xml:space="preserve">Kontakt: </w:t>
      </w:r>
      <w:r w:rsidR="00FE13F0">
        <w:br/>
      </w:r>
      <w:r>
        <w:t xml:space="preserve">Jonas Anund Vogel, </w:t>
      </w:r>
      <w:hyperlink r:id="rId7" w:history="1">
        <w:r w:rsidRPr="00546806">
          <w:rPr>
            <w:rStyle w:val="Hyperlnk"/>
          </w:rPr>
          <w:t>javogel@kth.se</w:t>
        </w:r>
      </w:hyperlink>
      <w:r>
        <w:rPr>
          <w:rStyle w:val="Hyperlnk"/>
        </w:rPr>
        <w:br/>
      </w:r>
    </w:p>
    <w:p w14:paraId="6B031E03" w14:textId="62A9441B" w:rsidR="00FE13F0" w:rsidRDefault="005D131D" w:rsidP="007E13B5">
      <w:pPr>
        <w:pStyle w:val="Brdtext"/>
        <w:rPr>
          <w:sz w:val="18"/>
          <w:szCs w:val="18"/>
        </w:rPr>
      </w:pPr>
      <w:r w:rsidRPr="005D131D">
        <w:rPr>
          <w:b/>
          <w:sz w:val="18"/>
          <w:szCs w:val="18"/>
        </w:rPr>
        <w:t>KTH:</w:t>
      </w:r>
      <w:r>
        <w:rPr>
          <w:sz w:val="18"/>
          <w:szCs w:val="18"/>
        </w:rPr>
        <w:t xml:space="preserve"> </w:t>
      </w:r>
      <w:r w:rsidR="007E13B5" w:rsidRPr="007E13B5">
        <w:rPr>
          <w:sz w:val="18"/>
          <w:szCs w:val="18"/>
        </w:rPr>
        <w:t xml:space="preserve">KTH Live-In Lab är en plattform med flertalet testbäddar i verkliga miljöer för test och forskning av ny teknik och nya metoder. Genom samverkansprojekt industri, akademi och samhälle förkortar KTH Live-In Lab ledtiderna mellan forskningsresultat till introduktion på marknaden. KTH Live-In Lab sprider kunskap kring teknik, metoder och system som möjliggör framtidens smarta och hållbara byggnader. </w:t>
      </w:r>
    </w:p>
    <w:p w14:paraId="50AD92D0" w14:textId="1C726864" w:rsidR="005D131D" w:rsidRDefault="005D131D" w:rsidP="005D131D">
      <w:pPr>
        <w:pStyle w:val="Brdtext"/>
        <w:rPr>
          <w:sz w:val="18"/>
          <w:szCs w:val="18"/>
        </w:rPr>
      </w:pPr>
      <w:r w:rsidRPr="005D131D">
        <w:rPr>
          <w:b/>
          <w:sz w:val="18"/>
          <w:szCs w:val="18"/>
        </w:rPr>
        <w:t>Chalmers:</w:t>
      </w:r>
      <w:r>
        <w:rPr>
          <w:sz w:val="18"/>
          <w:szCs w:val="18"/>
        </w:rPr>
        <w:t xml:space="preserve"> </w:t>
      </w:r>
      <w:r w:rsidRPr="005D131D">
        <w:rPr>
          <w:rStyle w:val="BrdtextChar"/>
          <w:sz w:val="18"/>
          <w:szCs w:val="18"/>
        </w:rPr>
        <w:t>Vid Avdelningen för installationsteknik, Chalmers, bygger forskarlaget upp kunskap om systemlösningar för ventilation, värme, kyla, samt styr- och reglerteknik. Målet är att utveckla och sprida kunskap om metoder som bidrar till goda inomhusmiljöer i energi- och resurseffektiva byggnader. Forskningen bygger på en kombination av teoretisk modellering, experiment i kontrollerad laboratoriemiljö och fältstudier.</w:t>
      </w:r>
      <w:r w:rsidRPr="005D131D">
        <w:rPr>
          <w:sz w:val="18"/>
          <w:szCs w:val="18"/>
        </w:rPr>
        <w:t> </w:t>
      </w:r>
    </w:p>
    <w:p w14:paraId="68DDACD7" w14:textId="77777777" w:rsidR="005D131D" w:rsidRPr="005D131D" w:rsidRDefault="005D131D" w:rsidP="005D131D">
      <w:pPr>
        <w:pStyle w:val="Brdtext"/>
        <w:rPr>
          <w:rStyle w:val="BrdtextChar"/>
          <w:sz w:val="18"/>
          <w:szCs w:val="18"/>
        </w:rPr>
      </w:pPr>
      <w:r w:rsidRPr="005D131D">
        <w:rPr>
          <w:b/>
          <w:sz w:val="18"/>
          <w:szCs w:val="18"/>
        </w:rPr>
        <w:t>Lund:</w:t>
      </w:r>
      <w:r w:rsidRPr="005D131D">
        <w:t xml:space="preserve"> </w:t>
      </w:r>
      <w:r w:rsidRPr="005D131D">
        <w:rPr>
          <w:rStyle w:val="BrdtextChar"/>
          <w:sz w:val="18"/>
          <w:szCs w:val="18"/>
        </w:rPr>
        <w:t>Aerosollaboratoriet vid Lunds universitet är en avancerad infrastruktur för undersökning av luftburna partiklar i olika miljöer. Utöver en bred uppsättning tekniker för att mäta biologiska, fysikaliska och kemiska egenskaper hos föroreningar och smittämnen i luft, har laboratoriet också rum för kontrollerad simulering av ventilation, klimat och exponering. Forskare vid laboratoriet arbetar bland annat i nära samverkan med sjukvården kring hur smitta sprids och kan motverkas.</w:t>
      </w:r>
    </w:p>
    <w:p w14:paraId="7E6BBF95" w14:textId="77777777" w:rsidR="005D131D" w:rsidRPr="005D131D" w:rsidRDefault="005D131D" w:rsidP="005D131D">
      <w:pPr>
        <w:pStyle w:val="Brdtext"/>
        <w:rPr>
          <w:rStyle w:val="BrdtextChar"/>
          <w:sz w:val="18"/>
          <w:szCs w:val="18"/>
        </w:rPr>
      </w:pPr>
    </w:p>
    <w:p w14:paraId="3578B024" w14:textId="428E2835" w:rsidR="005D131D" w:rsidRPr="005D131D" w:rsidRDefault="005D131D" w:rsidP="005D131D">
      <w:pPr>
        <w:pStyle w:val="Brdtext"/>
        <w:rPr>
          <w:sz w:val="18"/>
          <w:szCs w:val="18"/>
        </w:rPr>
      </w:pPr>
      <w:r w:rsidRPr="005D131D">
        <w:rPr>
          <w:rStyle w:val="BrdtextChar"/>
          <w:sz w:val="18"/>
          <w:szCs w:val="18"/>
        </w:rPr>
        <w:t xml:space="preserve">Centrum för hälsosamma inomhusmiljöer (Center for </w:t>
      </w:r>
      <w:proofErr w:type="spellStart"/>
      <w:r w:rsidRPr="005D131D">
        <w:rPr>
          <w:rStyle w:val="BrdtextChar"/>
          <w:sz w:val="18"/>
          <w:szCs w:val="18"/>
        </w:rPr>
        <w:t>Healthy</w:t>
      </w:r>
      <w:proofErr w:type="spellEnd"/>
      <w:r w:rsidRPr="005D131D">
        <w:rPr>
          <w:rStyle w:val="BrdtextChar"/>
          <w:sz w:val="18"/>
          <w:szCs w:val="18"/>
        </w:rPr>
        <w:t xml:space="preserve"> Indoor Environments, </w:t>
      </w:r>
      <w:proofErr w:type="spellStart"/>
      <w:r w:rsidRPr="005D131D">
        <w:rPr>
          <w:rStyle w:val="BrdtextChar"/>
          <w:sz w:val="18"/>
          <w:szCs w:val="18"/>
        </w:rPr>
        <w:t>CHIE</w:t>
      </w:r>
      <w:proofErr w:type="spellEnd"/>
      <w:r w:rsidRPr="005D131D">
        <w:rPr>
          <w:rStyle w:val="BrdtextChar"/>
          <w:sz w:val="18"/>
          <w:szCs w:val="18"/>
        </w:rPr>
        <w:t>) tillför tvärvetenskaplig expertis som kombinerar tekniska, psykologiska och medicinska aspekter för att skapa hälsosamma inomhusmiljöer. CHIE främjar metoder för helhetssyn med fokus på de boendes behov, hälsa och välbefinnande.</w:t>
      </w:r>
    </w:p>
    <w:p w14:paraId="4797D60E" w14:textId="24C68258" w:rsidR="005D131D" w:rsidRPr="005D131D" w:rsidRDefault="005D131D" w:rsidP="005D131D">
      <w:pPr>
        <w:pStyle w:val="Brdtext"/>
        <w:rPr>
          <w:sz w:val="18"/>
          <w:szCs w:val="18"/>
        </w:rPr>
      </w:pPr>
      <w:r w:rsidRPr="005D131D">
        <w:rPr>
          <w:b/>
          <w:sz w:val="18"/>
          <w:szCs w:val="18"/>
        </w:rPr>
        <w:t>Umeå:</w:t>
      </w:r>
      <w:r>
        <w:rPr>
          <w:sz w:val="18"/>
          <w:szCs w:val="18"/>
        </w:rPr>
        <w:t xml:space="preserve"> </w:t>
      </w:r>
      <w:r w:rsidRPr="005D131D">
        <w:rPr>
          <w:sz w:val="18"/>
          <w:szCs w:val="18"/>
        </w:rPr>
        <w:t>Energieffektiviseringsgruppen vid Umeå universitet bedriver forskning med inriktning mot slutanvändning av energi och inomhusmiljö i byggnader.  Syftet är att utveckla kraftfullare metoder och metodik för utvärdering, validering och styrning mot bättre termisk inomhusmiljö och luftkvalitet med ökad energieffektivitet.</w:t>
      </w:r>
      <w:r>
        <w:rPr>
          <w:sz w:val="18"/>
          <w:szCs w:val="18"/>
        </w:rPr>
        <w:t xml:space="preserve"> </w:t>
      </w:r>
      <w:r w:rsidRPr="005D131D">
        <w:rPr>
          <w:sz w:val="18"/>
          <w:szCs w:val="18"/>
        </w:rPr>
        <w:t xml:space="preserve">Forskargruppen förfogar över laborativ utrustning för fältmätningar, men också ett laboratorium på universitet med klimatkammare och tekniska installationer för experimentella försök. </w:t>
      </w:r>
    </w:p>
    <w:p w14:paraId="203E3FAC" w14:textId="2CB529DB" w:rsidR="00FE13F0" w:rsidRPr="007E13B5" w:rsidRDefault="00FE13F0" w:rsidP="007E13B5">
      <w:pPr>
        <w:pStyle w:val="Brdtext"/>
        <w:rPr>
          <w:sz w:val="18"/>
          <w:szCs w:val="18"/>
        </w:rPr>
      </w:pPr>
    </w:p>
    <w:p w14:paraId="2C841FDA" w14:textId="77777777" w:rsidR="007E13B5" w:rsidRPr="00C33F81" w:rsidRDefault="007E13B5" w:rsidP="007E13B5"/>
    <w:p w14:paraId="646CB534" w14:textId="63C6AF9B" w:rsidR="007E13B5" w:rsidRDefault="007E13B5" w:rsidP="007E13B5">
      <w:pPr>
        <w:pStyle w:val="Brdtext"/>
      </w:pPr>
    </w:p>
    <w:p w14:paraId="48F2F6B4" w14:textId="77777777" w:rsidR="00BB03C1" w:rsidRDefault="00BB03C1" w:rsidP="00675E0B">
      <w:pPr>
        <w:rPr>
          <w:rFonts w:ascii="Segoe UI" w:eastAsia="Times New Roman" w:hAnsi="Segoe UI" w:cs="Segoe UI"/>
          <w:b/>
          <w:bCs/>
          <w:color w:val="212121"/>
        </w:rPr>
      </w:pPr>
    </w:p>
    <w:p w14:paraId="147EE611" w14:textId="77777777" w:rsidR="00981197" w:rsidRPr="00C33F81" w:rsidRDefault="00981197" w:rsidP="001741B3"/>
    <w:sectPr w:rsidR="00981197" w:rsidRPr="00C33F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3E4C" w14:textId="77777777" w:rsidR="00D85F38" w:rsidRDefault="00D85F38" w:rsidP="00AB37AC">
      <w:r>
        <w:separator/>
      </w:r>
    </w:p>
  </w:endnote>
  <w:endnote w:type="continuationSeparator" w:id="0">
    <w:p w14:paraId="62C86600" w14:textId="77777777" w:rsidR="00D85F38" w:rsidRDefault="00D85F38"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39F9" w14:textId="77777777" w:rsidR="00AB37AC" w:rsidRDefault="00AB37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715" w14:textId="77777777" w:rsidR="00AB37AC" w:rsidRDefault="00AB37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0CB" w14:textId="77777777" w:rsidR="00AB37AC" w:rsidRDefault="00AB3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438" w14:textId="77777777" w:rsidR="00D85F38" w:rsidRDefault="00D85F38" w:rsidP="00AB37AC">
      <w:r>
        <w:separator/>
      </w:r>
    </w:p>
  </w:footnote>
  <w:footnote w:type="continuationSeparator" w:id="0">
    <w:p w14:paraId="1EA47118" w14:textId="77777777" w:rsidR="00D85F38" w:rsidRDefault="00D85F38"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4CE3" w14:textId="77777777" w:rsidR="00AB37AC" w:rsidRDefault="00AB37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01D5" w14:textId="77777777" w:rsidR="00AB37AC" w:rsidRDefault="00AB37A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A30D" w14:textId="77777777" w:rsidR="00AB37AC" w:rsidRDefault="00AB37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B364E7"/>
    <w:multiLevelType w:val="hybridMultilevel"/>
    <w:tmpl w:val="90B4BEF2"/>
    <w:lvl w:ilvl="0" w:tplc="D2F24946">
      <w:start w:val="2"/>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8333DF3"/>
    <w:multiLevelType w:val="hybridMultilevel"/>
    <w:tmpl w:val="6A4A2EBC"/>
    <w:lvl w:ilvl="0" w:tplc="8A60FE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67A5693A"/>
    <w:multiLevelType w:val="hybridMultilevel"/>
    <w:tmpl w:val="D968242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0B"/>
    <w:rsid w:val="0000303C"/>
    <w:rsid w:val="00037A26"/>
    <w:rsid w:val="000B4D37"/>
    <w:rsid w:val="000E0B56"/>
    <w:rsid w:val="000E19B2"/>
    <w:rsid w:val="000F0D78"/>
    <w:rsid w:val="00114552"/>
    <w:rsid w:val="001621F9"/>
    <w:rsid w:val="001741B3"/>
    <w:rsid w:val="0018642A"/>
    <w:rsid w:val="001F3547"/>
    <w:rsid w:val="00292D6A"/>
    <w:rsid w:val="002A115A"/>
    <w:rsid w:val="002E47D4"/>
    <w:rsid w:val="00310604"/>
    <w:rsid w:val="00351D72"/>
    <w:rsid w:val="00383258"/>
    <w:rsid w:val="003A221F"/>
    <w:rsid w:val="003B55F6"/>
    <w:rsid w:val="003D2C0F"/>
    <w:rsid w:val="003D5E50"/>
    <w:rsid w:val="00416D6E"/>
    <w:rsid w:val="00484AB4"/>
    <w:rsid w:val="004A3440"/>
    <w:rsid w:val="004B3394"/>
    <w:rsid w:val="004F684C"/>
    <w:rsid w:val="00516DE4"/>
    <w:rsid w:val="00523FF5"/>
    <w:rsid w:val="00547786"/>
    <w:rsid w:val="00547E65"/>
    <w:rsid w:val="0057553D"/>
    <w:rsid w:val="005D131D"/>
    <w:rsid w:val="00611DEC"/>
    <w:rsid w:val="006574CC"/>
    <w:rsid w:val="00660026"/>
    <w:rsid w:val="00675E0B"/>
    <w:rsid w:val="00676A42"/>
    <w:rsid w:val="006C3154"/>
    <w:rsid w:val="006C3B12"/>
    <w:rsid w:val="007835A7"/>
    <w:rsid w:val="00792464"/>
    <w:rsid w:val="007D0976"/>
    <w:rsid w:val="007E13B5"/>
    <w:rsid w:val="007F3C19"/>
    <w:rsid w:val="00825507"/>
    <w:rsid w:val="00863257"/>
    <w:rsid w:val="00873303"/>
    <w:rsid w:val="008815CA"/>
    <w:rsid w:val="008822FA"/>
    <w:rsid w:val="008E4593"/>
    <w:rsid w:val="00912B8D"/>
    <w:rsid w:val="00922FFA"/>
    <w:rsid w:val="00923193"/>
    <w:rsid w:val="009361E7"/>
    <w:rsid w:val="00961807"/>
    <w:rsid w:val="00981197"/>
    <w:rsid w:val="009A3428"/>
    <w:rsid w:val="009A59C3"/>
    <w:rsid w:val="009E2BDF"/>
    <w:rsid w:val="00A32D44"/>
    <w:rsid w:val="00A37248"/>
    <w:rsid w:val="00A506FD"/>
    <w:rsid w:val="00A77340"/>
    <w:rsid w:val="00A833EA"/>
    <w:rsid w:val="00AA3946"/>
    <w:rsid w:val="00AB37AC"/>
    <w:rsid w:val="00AD5B1E"/>
    <w:rsid w:val="00AF0371"/>
    <w:rsid w:val="00B02309"/>
    <w:rsid w:val="00B411DA"/>
    <w:rsid w:val="00B5121A"/>
    <w:rsid w:val="00B600F2"/>
    <w:rsid w:val="00B90528"/>
    <w:rsid w:val="00B91CA3"/>
    <w:rsid w:val="00BB03C1"/>
    <w:rsid w:val="00BC64D7"/>
    <w:rsid w:val="00BC7DF3"/>
    <w:rsid w:val="00BD10EE"/>
    <w:rsid w:val="00C06690"/>
    <w:rsid w:val="00C3277B"/>
    <w:rsid w:val="00C33F81"/>
    <w:rsid w:val="00C46B7C"/>
    <w:rsid w:val="00C473EF"/>
    <w:rsid w:val="00C65034"/>
    <w:rsid w:val="00C67AA7"/>
    <w:rsid w:val="00C87FA2"/>
    <w:rsid w:val="00CC2877"/>
    <w:rsid w:val="00D014EB"/>
    <w:rsid w:val="00D2245B"/>
    <w:rsid w:val="00D85F38"/>
    <w:rsid w:val="00EB07F4"/>
    <w:rsid w:val="00EF1D64"/>
    <w:rsid w:val="00F57388"/>
    <w:rsid w:val="00F80A11"/>
    <w:rsid w:val="00F94E56"/>
    <w:rsid w:val="00FA2711"/>
    <w:rsid w:val="00FC5FBC"/>
    <w:rsid w:val="00FE13F0"/>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7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0B"/>
    <w:rPr>
      <w:rFonts w:ascii="Times New Roman" w:hAnsi="Times New Roman" w:cs="Times New Roman"/>
      <w:sz w:val="24"/>
      <w:szCs w:val="24"/>
      <w:lang w:eastAsia="sv-SE"/>
    </w:rPr>
  </w:style>
  <w:style w:type="paragraph" w:styleId="Rubrik1">
    <w:name w:val="heading 1"/>
    <w:aliases w:val="KTH Rubrik 1"/>
    <w:basedOn w:val="Normal"/>
    <w:next w:val="Brdtext"/>
    <w:link w:val="Rubrik1Char"/>
    <w:uiPriority w:val="3"/>
    <w:qFormat/>
    <w:rsid w:val="00923193"/>
    <w:pPr>
      <w:keepNext/>
      <w:keepLines/>
      <w:spacing w:before="240" w:after="240" w:line="280" w:lineRule="atLeast"/>
      <w:outlineLvl w:val="0"/>
    </w:pPr>
    <w:rPr>
      <w:rFonts w:asciiTheme="majorHAnsi" w:eastAsiaTheme="majorEastAsia" w:hAnsiTheme="majorHAnsi" w:cstheme="majorBidi"/>
      <w:b/>
      <w:bCs/>
      <w:szCs w:val="28"/>
    </w:rPr>
  </w:style>
  <w:style w:type="paragraph" w:styleId="Rubrik2">
    <w:name w:val="heading 2"/>
    <w:aliases w:val="KTH Rubrik 2"/>
    <w:basedOn w:val="Normal"/>
    <w:next w:val="Brdtext"/>
    <w:link w:val="Rubrik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uiPriority w:val="1"/>
    <w:qFormat/>
    <w:rsid w:val="00C33F81"/>
    <w:pPr>
      <w:spacing w:after="240" w:line="260" w:lineRule="atLeast"/>
    </w:pPr>
  </w:style>
  <w:style w:type="character" w:customStyle="1" w:styleId="BrdtextChar">
    <w:name w:val="Brödtext Char"/>
    <w:aliases w:val="KTH Brödtext Char"/>
    <w:basedOn w:val="Standardstycketeckensnitt"/>
    <w:link w:val="Brdtext"/>
    <w:uiPriority w:val="1"/>
    <w:rsid w:val="001741B3"/>
  </w:style>
  <w:style w:type="paragraph" w:styleId="Brdtext2">
    <w:name w:val="Body Text 2"/>
    <w:aliases w:val="KTH Brödtext 2"/>
    <w:basedOn w:val="Brdtext"/>
    <w:link w:val="Brdtext2Char"/>
    <w:uiPriority w:val="4"/>
    <w:rsid w:val="004A3440"/>
    <w:pPr>
      <w:ind w:firstLine="357"/>
    </w:pPr>
  </w:style>
  <w:style w:type="character" w:customStyle="1" w:styleId="Brdtext2Char">
    <w:name w:val="Brödtext 2 Char"/>
    <w:aliases w:val="KTH Brödtext 2 Char"/>
    <w:basedOn w:val="Standardstycketeckensnitt"/>
    <w:link w:val="Brdtext2"/>
    <w:uiPriority w:val="4"/>
    <w:rsid w:val="004A3440"/>
  </w:style>
  <w:style w:type="character" w:customStyle="1" w:styleId="Rubrik1Char">
    <w:name w:val="Rubrik 1 Char"/>
    <w:aliases w:val="KTH Rubrik 1 Char"/>
    <w:basedOn w:val="Standardstycketeckensnitt"/>
    <w:link w:val="Rubrik1"/>
    <w:uiPriority w:val="3"/>
    <w:rsid w:val="00923193"/>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923193"/>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923193"/>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923193"/>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AD5B1E"/>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rsid w:val="00A77340"/>
    <w:pPr>
      <w:numPr>
        <w:ilvl w:val="1"/>
      </w:numPr>
      <w:spacing w:after="480" w:line="380" w:lineRule="atLeast"/>
    </w:pPr>
    <w:rPr>
      <w:rFonts w:asciiTheme="majorHAnsi" w:eastAsiaTheme="majorEastAsia" w:hAnsiTheme="majorHAnsi" w:cstheme="majorBidi"/>
      <w:iCs/>
      <w:spacing w:val="15"/>
      <w:sz w:val="32"/>
    </w:rPr>
  </w:style>
  <w:style w:type="character" w:customStyle="1" w:styleId="UnderrubrikChar">
    <w:name w:val="Underrubrik Char"/>
    <w:aliases w:val="KTH Underrubrik Char"/>
    <w:basedOn w:val="Standardstycketeckensnitt"/>
    <w:link w:val="Underrubrik"/>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BC7DF3"/>
    <w:pPr>
      <w:numPr>
        <w:numId w:val="11"/>
      </w:numPr>
      <w:ind w:left="431" w:hanging="431"/>
    </w:pPr>
  </w:style>
  <w:style w:type="paragraph" w:customStyle="1" w:styleId="KTHnRubrik2">
    <w:name w:val="KTH nRubrik 2"/>
    <w:basedOn w:val="Rubrik2"/>
    <w:next w:val="Brdtext"/>
    <w:uiPriority w:val="6"/>
    <w:qFormat/>
    <w:rsid w:val="00BC7DF3"/>
    <w:pPr>
      <w:numPr>
        <w:ilvl w:val="1"/>
        <w:numId w:val="11"/>
      </w:numPr>
      <w:ind w:left="578" w:hanging="578"/>
    </w:pPr>
  </w:style>
  <w:style w:type="paragraph" w:customStyle="1" w:styleId="KTHnRubrik3">
    <w:name w:val="KTH nRubrik 3"/>
    <w:basedOn w:val="Rubrik3"/>
    <w:next w:val="Brdtext"/>
    <w:uiPriority w:val="6"/>
    <w:qFormat/>
    <w:rsid w:val="00BC7DF3"/>
    <w:pPr>
      <w:numPr>
        <w:ilvl w:val="2"/>
        <w:numId w:val="11"/>
      </w:numPr>
    </w:pPr>
  </w:style>
  <w:style w:type="paragraph" w:customStyle="1" w:styleId="KTHnRubrik4">
    <w:name w:val="KTH nRubrik 4"/>
    <w:basedOn w:val="Rubrik4"/>
    <w:next w:val="Brdtext"/>
    <w:uiPriority w:val="6"/>
    <w:qFormat/>
    <w:rsid w:val="00BC7DF3"/>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pPr>
  </w:style>
  <w:style w:type="paragraph" w:styleId="Innehll2">
    <w:name w:val="toc 2"/>
    <w:basedOn w:val="Normal"/>
    <w:next w:val="Normal"/>
    <w:uiPriority w:val="39"/>
    <w:rsid w:val="001F3547"/>
    <w:pPr>
      <w:spacing w:after="100"/>
      <w:ind w:left="200"/>
    </w:pPr>
  </w:style>
  <w:style w:type="paragraph" w:styleId="Innehll3">
    <w:name w:val="toc 3"/>
    <w:basedOn w:val="Normal"/>
    <w:next w:val="Normal"/>
    <w:uiPriority w:val="39"/>
    <w:rsid w:val="001F3547"/>
    <w:pPr>
      <w:spacing w:after="100"/>
      <w:ind w:left="400"/>
    </w:pPr>
  </w:style>
  <w:style w:type="paragraph" w:styleId="Adress-brev">
    <w:name w:val="envelope address"/>
    <w:basedOn w:val="Normal"/>
    <w:uiPriority w:val="7"/>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paragraph" w:styleId="Liststycke">
    <w:name w:val="List Paragraph"/>
    <w:basedOn w:val="Normal"/>
    <w:uiPriority w:val="34"/>
    <w:qFormat/>
    <w:rsid w:val="00675E0B"/>
    <w:pPr>
      <w:ind w:left="720"/>
      <w:contextualSpacing/>
    </w:pPr>
  </w:style>
  <w:style w:type="character" w:styleId="Hyperlnk">
    <w:name w:val="Hyperlink"/>
    <w:basedOn w:val="Standardstycketeckensnitt"/>
    <w:uiPriority w:val="99"/>
    <w:unhideWhenUsed/>
    <w:rsid w:val="006C3B12"/>
    <w:rPr>
      <w:color w:val="0000FF" w:themeColor="hyperlink"/>
      <w:u w:val="single"/>
    </w:rPr>
  </w:style>
  <w:style w:type="character" w:styleId="Kommentarsreferens">
    <w:name w:val="annotation reference"/>
    <w:basedOn w:val="Standardstycketeckensnitt"/>
    <w:uiPriority w:val="99"/>
    <w:semiHidden/>
    <w:unhideWhenUsed/>
    <w:rsid w:val="00B600F2"/>
    <w:rPr>
      <w:sz w:val="16"/>
      <w:szCs w:val="16"/>
    </w:rPr>
  </w:style>
  <w:style w:type="paragraph" w:styleId="Kommentarer">
    <w:name w:val="annotation text"/>
    <w:basedOn w:val="Normal"/>
    <w:link w:val="KommentarerChar"/>
    <w:uiPriority w:val="99"/>
    <w:semiHidden/>
    <w:unhideWhenUsed/>
    <w:rsid w:val="00B600F2"/>
    <w:rPr>
      <w:sz w:val="20"/>
      <w:szCs w:val="20"/>
    </w:rPr>
  </w:style>
  <w:style w:type="character" w:customStyle="1" w:styleId="KommentarerChar">
    <w:name w:val="Kommentarer Char"/>
    <w:basedOn w:val="Standardstycketeckensnitt"/>
    <w:link w:val="Kommentarer"/>
    <w:uiPriority w:val="99"/>
    <w:semiHidden/>
    <w:rsid w:val="00B600F2"/>
    <w:rPr>
      <w:rFonts w:ascii="Times New Roman" w:hAnsi="Times New Roman" w:cs="Times New Roman"/>
      <w:lang w:eastAsia="sv-SE"/>
    </w:rPr>
  </w:style>
  <w:style w:type="paragraph" w:styleId="Kommentarsmne">
    <w:name w:val="annotation subject"/>
    <w:basedOn w:val="Kommentarer"/>
    <w:next w:val="Kommentarer"/>
    <w:link w:val="KommentarsmneChar"/>
    <w:uiPriority w:val="99"/>
    <w:semiHidden/>
    <w:unhideWhenUsed/>
    <w:rsid w:val="00B600F2"/>
    <w:rPr>
      <w:b/>
      <w:bCs/>
    </w:rPr>
  </w:style>
  <w:style w:type="character" w:customStyle="1" w:styleId="KommentarsmneChar">
    <w:name w:val="Kommentarsämne Char"/>
    <w:basedOn w:val="KommentarerChar"/>
    <w:link w:val="Kommentarsmne"/>
    <w:uiPriority w:val="99"/>
    <w:semiHidden/>
    <w:rsid w:val="00B600F2"/>
    <w:rPr>
      <w:rFonts w:ascii="Times New Roman" w:hAnsi="Times New Roman" w:cs="Times New Roman"/>
      <w:b/>
      <w:bCs/>
      <w:lang w:eastAsia="sv-SE"/>
    </w:rPr>
  </w:style>
  <w:style w:type="paragraph" w:styleId="Ballongtext">
    <w:name w:val="Balloon Text"/>
    <w:basedOn w:val="Normal"/>
    <w:link w:val="BallongtextChar"/>
    <w:uiPriority w:val="99"/>
    <w:semiHidden/>
    <w:unhideWhenUsed/>
    <w:rsid w:val="00B600F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00F2"/>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2573">
      <w:bodyDiv w:val="1"/>
      <w:marLeft w:val="0"/>
      <w:marRight w:val="0"/>
      <w:marTop w:val="0"/>
      <w:marBottom w:val="0"/>
      <w:divBdr>
        <w:top w:val="none" w:sz="0" w:space="0" w:color="auto"/>
        <w:left w:val="none" w:sz="0" w:space="0" w:color="auto"/>
        <w:bottom w:val="none" w:sz="0" w:space="0" w:color="auto"/>
        <w:right w:val="none" w:sz="0" w:space="0" w:color="auto"/>
      </w:divBdr>
    </w:div>
    <w:div w:id="1369835086">
      <w:bodyDiv w:val="1"/>
      <w:marLeft w:val="0"/>
      <w:marRight w:val="0"/>
      <w:marTop w:val="0"/>
      <w:marBottom w:val="0"/>
      <w:divBdr>
        <w:top w:val="none" w:sz="0" w:space="0" w:color="auto"/>
        <w:left w:val="none" w:sz="0" w:space="0" w:color="auto"/>
        <w:bottom w:val="none" w:sz="0" w:space="0" w:color="auto"/>
        <w:right w:val="none" w:sz="0" w:space="0" w:color="auto"/>
      </w:divBdr>
    </w:div>
    <w:div w:id="1447769761">
      <w:bodyDiv w:val="1"/>
      <w:marLeft w:val="0"/>
      <w:marRight w:val="0"/>
      <w:marTop w:val="0"/>
      <w:marBottom w:val="0"/>
      <w:divBdr>
        <w:top w:val="none" w:sz="0" w:space="0" w:color="auto"/>
        <w:left w:val="none" w:sz="0" w:space="0" w:color="auto"/>
        <w:bottom w:val="none" w:sz="0" w:space="0" w:color="auto"/>
        <w:right w:val="none" w:sz="0" w:space="0" w:color="auto"/>
      </w:divBdr>
    </w:div>
    <w:div w:id="1455175423">
      <w:bodyDiv w:val="1"/>
      <w:marLeft w:val="0"/>
      <w:marRight w:val="0"/>
      <w:marTop w:val="0"/>
      <w:marBottom w:val="0"/>
      <w:divBdr>
        <w:top w:val="none" w:sz="0" w:space="0" w:color="auto"/>
        <w:left w:val="none" w:sz="0" w:space="0" w:color="auto"/>
        <w:bottom w:val="none" w:sz="0" w:space="0" w:color="auto"/>
        <w:right w:val="none" w:sz="0" w:space="0" w:color="auto"/>
      </w:divBdr>
    </w:div>
    <w:div w:id="1997413529">
      <w:bodyDiv w:val="1"/>
      <w:marLeft w:val="0"/>
      <w:marRight w:val="0"/>
      <w:marTop w:val="0"/>
      <w:marBottom w:val="0"/>
      <w:divBdr>
        <w:top w:val="none" w:sz="0" w:space="0" w:color="auto"/>
        <w:left w:val="none" w:sz="0" w:space="0" w:color="auto"/>
        <w:bottom w:val="none" w:sz="0" w:space="0" w:color="auto"/>
        <w:right w:val="none" w:sz="0" w:space="0" w:color="auto"/>
      </w:divBdr>
    </w:div>
    <w:div w:id="20190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vogel@kth.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2021-12-07T06:58:00Z</dcterms:created>
  <dcterms:modified xsi:type="dcterms:W3CDTF">2021-12-13T10:30:00Z</dcterms:modified>
</cp:coreProperties>
</file>